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17F4" w:rsidRDefault="008117F4">
      <w:pPr>
        <w:spacing w:line="276" w:lineRule="auto"/>
      </w:pPr>
      <w:bookmarkStart w:id="0" w:name="_GoBack"/>
      <w:bookmarkEnd w:id="0"/>
    </w:p>
    <w:tbl>
      <w:tblPr>
        <w:tblStyle w:val="a"/>
        <w:tblW w:w="11715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970"/>
        <w:gridCol w:w="270"/>
      </w:tblGrid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  <w:vAlign w:val="center"/>
          </w:tcPr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 Essential Standards</w:t>
            </w:r>
          </w:p>
        </w:tc>
      </w:tr>
      <w:tr w:rsidR="008117F4" w:rsidTr="0081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FFFFFF"/>
            <w:vAlign w:val="center"/>
          </w:tcPr>
          <w:p w:rsidR="008117F4" w:rsidRDefault="007474C7">
            <w:pPr>
              <w:widowControl/>
              <w:numPr>
                <w:ilvl w:val="0"/>
                <w:numId w:val="2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G.1.2-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Understand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human and physical characteristics of regions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 North Carolina and the United States </w:t>
            </w:r>
          </w:p>
          <w:p w:rsidR="008117F4" w:rsidRDefault="007474C7">
            <w:pPr>
              <w:widowControl/>
              <w:numPr>
                <w:ilvl w:val="0"/>
                <w:numId w:val="1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H.2.1-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impact of economic, political, social, and military conflicts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on the development of North Carolina and the United States.</w:t>
            </w:r>
          </w:p>
          <w:p w:rsidR="008117F4" w:rsidRDefault="007474C7">
            <w:pPr>
              <w:widowControl/>
              <w:numPr>
                <w:ilvl w:val="0"/>
                <w:numId w:val="10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C.1.3-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Summarize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contributions of particular groups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to the development of North Carolina and the United States.</w:t>
            </w:r>
          </w:p>
        </w:tc>
      </w:tr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C9DAF8"/>
            <w:vAlign w:val="center"/>
          </w:tcPr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Understandings </w:t>
            </w:r>
          </w:p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deepen the student’s understanding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Knowledge  </w:t>
            </w:r>
          </w:p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Knowledge needed to deepen student’s understandings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7F4" w:rsidTr="0081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</w:tcPr>
          <w:p w:rsidR="008117F4" w:rsidRDefault="007474C7">
            <w:pPr>
              <w:widowControl/>
              <w:numPr>
                <w:ilvl w:val="0"/>
                <w:numId w:val="14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The physical features of the New England, Middle, and Southern colonies impacted the way humans interacted with the environment. </w:t>
            </w:r>
          </w:p>
          <w:p w:rsidR="008117F4" w:rsidRDefault="007474C7">
            <w:pPr>
              <w:widowControl/>
              <w:numPr>
                <w:ilvl w:val="0"/>
                <w:numId w:val="14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Economic hardships and social conflicts hindered the development of the early colonies.</w:t>
            </w:r>
          </w:p>
          <w:p w:rsidR="008117F4" w:rsidRDefault="007474C7">
            <w:pPr>
              <w:widowControl/>
              <w:numPr>
                <w:ilvl w:val="0"/>
                <w:numId w:val="14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Colonial governing styles and varied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eligious beliefs influenced the creation of our current systems of government.</w:t>
            </w:r>
          </w:p>
          <w:p w:rsidR="008117F4" w:rsidRDefault="007474C7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The diversity of beliefs and traditions in the colonies generated tensions and growth among the colonies.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17F4" w:rsidRDefault="008117F4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</w:tcPr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Geography of Colonization </w:t>
            </w: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New England Colonies: </w:t>
            </w:r>
          </w:p>
          <w:p w:rsidR="008117F4" w:rsidRDefault="007474C7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Climate &amp; Geography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farthest north; colder (short &amp; warm summers); hills with rocky soil</w:t>
            </w:r>
          </w:p>
          <w:p w:rsidR="008117F4" w:rsidRDefault="007474C7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Natural Resources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fish; whales; trees; furs </w:t>
            </w:r>
          </w:p>
          <w:p w:rsidR="008117F4" w:rsidRDefault="007474C7">
            <w:pPr>
              <w:widowControl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colonists made the most of their cold climate, challenging geographical features and natural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resources by trading amongst the colonies and overseas. </w:t>
            </w: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Middle Colonies: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17F4" w:rsidRDefault="007474C7">
            <w:pPr>
              <w:widowControl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Climate &amp; Geography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temperate climate with warm summers and cold winters; deep ports</w:t>
            </w:r>
          </w:p>
          <w:p w:rsidR="008117F4" w:rsidRDefault="007474C7">
            <w:pPr>
              <w:widowControl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Natural Resources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fertile land (barley, wheat, oats, rye, etc.) aka “The Breadbasket”</w:t>
            </w:r>
          </w:p>
          <w:p w:rsidR="008117F4" w:rsidRDefault="007474C7">
            <w:pPr>
              <w:widowControl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nists made the most of their temperate climate, deep ports, and fertile soil by trading amongst the colonies and overseas.</w:t>
            </w:r>
          </w:p>
          <w:p w:rsidR="008117F4" w:rsidRDefault="007474C7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Southern Colonies:</w:t>
            </w:r>
          </w:p>
          <w:p w:rsidR="008117F4" w:rsidRDefault="007474C7">
            <w:pPr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Climate &amp; Geography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warmest climate with long, hot summers and short, mild winters;; land elevation ranges from mountainous to flat areas</w:t>
            </w:r>
          </w:p>
          <w:p w:rsidR="008117F4" w:rsidRDefault="007474C7">
            <w:pPr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Natural Resources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fertile land (cotton, tobacco, etc.); swampy (rice); trees </w:t>
            </w:r>
          </w:p>
          <w:p w:rsidR="008117F4" w:rsidRDefault="007474C7">
            <w:pPr>
              <w:widowControl/>
              <w:numPr>
                <w:ilvl w:val="0"/>
                <w:numId w:val="11"/>
              </w:numPr>
              <w:spacing w:line="25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colonists made the most of their warm climate, long 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owing season, and varying soil types by trading amongst the colonies and overseas. </w:t>
            </w:r>
          </w:p>
          <w:p w:rsidR="008117F4" w:rsidRDefault="008117F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History &amp; Culture of Colonization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Settlers at Jamestown suffered a period of hardship known as the Starving Time.</w:t>
            </w:r>
          </w:p>
          <w:p w:rsidR="008117F4" w:rsidRDefault="007474C7">
            <w:pPr>
              <w:widowControl/>
              <w:spacing w:befor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European settlers (Puritans, Separatists, Quakers)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came to the New World in search of religious freedom.  </w:t>
            </w:r>
          </w:p>
          <w:p w:rsidR="008117F4" w:rsidRDefault="007474C7">
            <w:pPr>
              <w:widowControl/>
              <w:spacing w:befor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 were similarities and differences in the governing styles in the colonies.</w:t>
            </w:r>
          </w:p>
          <w:p w:rsidR="008117F4" w:rsidRDefault="007474C7">
            <w:pPr>
              <w:widowControl/>
              <w:spacing w:before="200" w:after="20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North Carolina was settled by immigrant groups (Moravians, Highland Scots, Scots Irish, Germans) with various beliefs (sectionalism) and practices.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il"/>
            </w:tcBorders>
          </w:tcPr>
          <w:p w:rsidR="008117F4" w:rsidRDefault="008117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Key  Skills </w:t>
            </w:r>
          </w:p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the end of this unit, your student should be able 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“Learning Checks” </w:t>
            </w:r>
          </w:p>
          <w:p w:rsidR="008117F4" w:rsidRDefault="007474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Questions Parents Can Use to Assess Understanding</w:t>
            </w:r>
          </w:p>
        </w:tc>
      </w:tr>
      <w:tr w:rsidR="008117F4" w:rsidTr="0081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tcBorders>
              <w:bottom w:val="single" w:sz="4" w:space="0" w:color="000000"/>
            </w:tcBorders>
          </w:tcPr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Compare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 examine the character or qualities of especially in order to discover the resemblances or differences)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17F4" w:rsidRDefault="007474C7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thirteen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colonies based on regional differences. </w:t>
            </w:r>
          </w:p>
          <w:p w:rsidR="008117F4" w:rsidRDefault="007474C7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Beliefs and motives of the various religious groups who settled the New World.</w:t>
            </w:r>
          </w:p>
          <w:p w:rsidR="008117F4" w:rsidRDefault="007474C7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Different governing styles in the colonies.</w:t>
            </w:r>
          </w:p>
          <w:p w:rsidR="008117F4" w:rsidRDefault="008117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Connect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 join or link together; to associate mentally)</w:t>
            </w:r>
          </w:p>
          <w:p w:rsidR="008117F4" w:rsidRDefault="007474C7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Different colonial regions to modern cities and other historical landmarks. </w:t>
            </w:r>
          </w:p>
          <w:p w:rsidR="008117F4" w:rsidRDefault="008117F4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Recommend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(to present as worthy of confidence, acceptance or use; to mention favorably)</w:t>
            </w:r>
          </w:p>
          <w:p w:rsidR="008117F4" w:rsidRDefault="007474C7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colonial region would be best to settle in and describe its characteristics. </w:t>
            </w:r>
          </w:p>
          <w:p w:rsidR="008117F4" w:rsidRDefault="008117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ify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 establish, to determine)</w:t>
            </w:r>
          </w:p>
          <w:p w:rsidR="008117F4" w:rsidRDefault="007474C7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causes and effects of the Starving Time.</w:t>
            </w:r>
          </w:p>
          <w:p w:rsidR="008117F4" w:rsidRDefault="008117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 represent or give an account of in words)</w:t>
            </w:r>
          </w:p>
          <w:p w:rsidR="008117F4" w:rsidRDefault="007474C7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religion shaped the governments of the various colonies.</w:t>
            </w:r>
          </w:p>
          <w:p w:rsidR="008117F4" w:rsidRDefault="007474C7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 the location and geographic features of each colonial reg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 caused growing tensions.</w:t>
            </w:r>
          </w:p>
          <w:p w:rsidR="008117F4" w:rsidRDefault="008117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Define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(to explain or identify the nature or essential qualities of)</w:t>
            </w:r>
          </w:p>
          <w:p w:rsidR="008117F4" w:rsidRDefault="007474C7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various immigrant groups that came to North Carolina during colonization and their reasons for settling.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tcBorders>
              <w:bottom w:val="single" w:sz="4" w:space="0" w:color="000000"/>
            </w:tcBorders>
          </w:tcPr>
          <w:p w:rsidR="008117F4" w:rsidRDefault="007474C7">
            <w:pPr>
              <w:widowControl/>
              <w:numPr>
                <w:ilvl w:val="0"/>
                <w:numId w:val="9"/>
              </w:numPr>
              <w:spacing w:before="200"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How do humans interact with the physical features of different regional environments? </w:t>
            </w:r>
          </w:p>
          <w:p w:rsidR="008117F4" w:rsidRDefault="007474C7">
            <w:pPr>
              <w:widowControl/>
              <w:numPr>
                <w:ilvl w:val="0"/>
                <w:numId w:val="9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What factors help or hinder settlement and development? </w:t>
            </w:r>
          </w:p>
          <w:p w:rsidR="008117F4" w:rsidRDefault="007474C7">
            <w:pPr>
              <w:widowControl/>
              <w:numPr>
                <w:ilvl w:val="0"/>
                <w:numId w:val="9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What factors impact the formation of our current system of government?</w:t>
            </w:r>
          </w:p>
          <w:p w:rsidR="008117F4" w:rsidRDefault="007474C7">
            <w:pPr>
              <w:widowControl/>
              <w:numPr>
                <w:ilvl w:val="0"/>
                <w:numId w:val="9"/>
              </w:numPr>
              <w:spacing w:before="200" w:after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How does diversity impact relationships? </w:t>
            </w:r>
          </w:p>
        </w:tc>
      </w:tr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</w:tcPr>
          <w:p w:rsidR="008117F4" w:rsidRDefault="007474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 “6 Facets of Understanding”</w:t>
            </w:r>
          </w:p>
        </w:tc>
      </w:tr>
      <w:tr w:rsidR="008117F4" w:rsidTr="0081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Explain: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 in their own words.  Represent it in a different form.  Teach it to someone else. Make and support an inference. 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(connect, describe, persuade, explain, inform,justify, prove, show, teach)...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 w:val="restart"/>
          </w:tcPr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117F4" w:rsidRDefault="00811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Interpret: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Make meaning from a text or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set. See and describe patterns. Make new connections.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(analyze, illustrate make sense of, interpret, represent show, reveal)...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17F4" w:rsidRDefault="00811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7F4" w:rsidTr="0081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F4" w:rsidRDefault="00747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Apply: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and transfer their learning effectively in a new situation.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(create, decided, guide, use, construct, design, coach, perform, debug, demonstrate propose, solve)...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17F4" w:rsidRDefault="008117F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Shift Perspective: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Recognize different points of view.  See the “big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icture.”  Take a critical stance.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can… (compare,evaluate,critique debate, test, shift perspective, consider the various views)..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17F4" w:rsidRDefault="008117F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17F4" w:rsidTr="008117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Empathize: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Get ”inside” another person's world view.  Recognize merit in the odd, unorthodox, or unfamiliar.  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udents can… (empathize with, walk in the shoes of, imagine</w:t>
            </w:r>
          </w:p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entertain the possibility that)..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17F4" w:rsidRDefault="00811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7F4" w:rsidTr="00811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Self Assess: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Realize their strengths and weakness.  Recognize the limits of their own understanding.  Reflect on their learning and actions.  </w:t>
            </w:r>
          </w:p>
          <w:p w:rsidR="008117F4" w:rsidRDefault="0081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7F4" w:rsidRDefault="00747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Students can… (adjust, reflect upon, recognize their habit, revise, self assess)...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40" w:type="dxa"/>
            <w:gridSpan w:val="2"/>
            <w:vMerge/>
          </w:tcPr>
          <w:p w:rsidR="008117F4" w:rsidRDefault="008117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7F4" w:rsidRDefault="008117F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11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C7" w:rsidRDefault="007474C7">
      <w:r>
        <w:separator/>
      </w:r>
    </w:p>
  </w:endnote>
  <w:endnote w:type="continuationSeparator" w:id="0">
    <w:p w:rsidR="007474C7" w:rsidRDefault="0074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28" w:rsidRDefault="00F83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28" w:rsidRDefault="00F83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28" w:rsidRDefault="00F8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C7" w:rsidRDefault="007474C7">
      <w:r>
        <w:separator/>
      </w:r>
    </w:p>
  </w:footnote>
  <w:footnote w:type="continuationSeparator" w:id="0">
    <w:p w:rsidR="007474C7" w:rsidRDefault="0074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28" w:rsidRDefault="00F8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F4" w:rsidRDefault="007474C7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Middle School Programs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-257174</wp:posOffset>
          </wp:positionH>
          <wp:positionV relativeFrom="paragraph">
            <wp:posOffset>-9524</wp:posOffset>
          </wp:positionV>
          <wp:extent cx="1595438" cy="38224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38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17F4" w:rsidRDefault="007474C7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Parent Guide   </w:t>
    </w:r>
  </w:p>
  <w:p w:rsidR="008117F4" w:rsidRDefault="007474C7">
    <w:pPr>
      <w:widowControl/>
      <w:jc w:val="center"/>
      <w:rPr>
        <w:b/>
        <w:sz w:val="24"/>
        <w:szCs w:val="24"/>
      </w:rPr>
    </w:pPr>
    <w:r>
      <w:rPr>
        <w:b/>
        <w:i/>
        <w:sz w:val="24"/>
        <w:szCs w:val="24"/>
      </w:rPr>
      <w:t xml:space="preserve">8th Grade Social Studies Unit  OVERVIEW: Colonial Era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28" w:rsidRDefault="00F8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BE8"/>
    <w:multiLevelType w:val="multilevel"/>
    <w:tmpl w:val="31F2746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46A00"/>
    <w:multiLevelType w:val="multilevel"/>
    <w:tmpl w:val="7EF274D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535772"/>
    <w:multiLevelType w:val="multilevel"/>
    <w:tmpl w:val="10D882E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1F5680"/>
    <w:multiLevelType w:val="multilevel"/>
    <w:tmpl w:val="72EC557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E118BB"/>
    <w:multiLevelType w:val="multilevel"/>
    <w:tmpl w:val="C7FA4A4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2A6958"/>
    <w:multiLevelType w:val="multilevel"/>
    <w:tmpl w:val="61EAD2C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0A52C5"/>
    <w:multiLevelType w:val="multilevel"/>
    <w:tmpl w:val="09F095F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066E46"/>
    <w:multiLevelType w:val="multilevel"/>
    <w:tmpl w:val="7E52A2F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4370BC"/>
    <w:multiLevelType w:val="multilevel"/>
    <w:tmpl w:val="6BC4CA1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F77A20"/>
    <w:multiLevelType w:val="multilevel"/>
    <w:tmpl w:val="E3D870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8B26F9"/>
    <w:multiLevelType w:val="multilevel"/>
    <w:tmpl w:val="C548EC4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3B709B"/>
    <w:multiLevelType w:val="multilevel"/>
    <w:tmpl w:val="773CCEB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04373"/>
    <w:multiLevelType w:val="multilevel"/>
    <w:tmpl w:val="A2DE94F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8700A2"/>
    <w:multiLevelType w:val="multilevel"/>
    <w:tmpl w:val="FC0C081A"/>
    <w:lvl w:ilvl="0">
      <w:start w:val="1"/>
      <w:numFmt w:val="bullet"/>
      <w:lvlText w:val="➢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F4"/>
    <w:rsid w:val="007474C7"/>
    <w:rsid w:val="008117F4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93E1F-EF59-EF4D-8F39-BF3951F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F83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628"/>
  </w:style>
  <w:style w:type="paragraph" w:styleId="Footer">
    <w:name w:val="footer"/>
    <w:basedOn w:val="Normal"/>
    <w:link w:val="FooterChar"/>
    <w:uiPriority w:val="99"/>
    <w:unhideWhenUsed/>
    <w:rsid w:val="00F8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Sprinkle</cp:lastModifiedBy>
  <cp:revision>2</cp:revision>
  <dcterms:created xsi:type="dcterms:W3CDTF">2018-10-23T20:13:00Z</dcterms:created>
  <dcterms:modified xsi:type="dcterms:W3CDTF">2018-10-23T20:13:00Z</dcterms:modified>
</cp:coreProperties>
</file>