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DE" w:rsidRDefault="00215BDE" w:rsidP="00215B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Causes of the American Revolution </w:t>
      </w:r>
    </w:p>
    <w:p w:rsidR="00215BDE" w:rsidRDefault="00215BDE" w:rsidP="00215BDE">
      <w:pPr>
        <w:pBdr>
          <w:top w:val="nil"/>
          <w:left w:val="nil"/>
          <w:bottom w:val="nil"/>
          <w:right w:val="nil"/>
          <w:between w:val="nil"/>
        </w:pBdr>
      </w:pPr>
      <w:r>
        <w:t xml:space="preserve">Use Chapter 5, Section 2-3 (p. 145-153) </w:t>
      </w:r>
      <w:r>
        <w:t xml:space="preserve">of </w:t>
      </w:r>
      <w:r>
        <w:t xml:space="preserve">the red </w:t>
      </w:r>
      <w:r w:rsidRPr="00215BDE">
        <w:rPr>
          <w:i/>
        </w:rPr>
        <w:t>America</w:t>
      </w:r>
      <w:r>
        <w:t xml:space="preserve"> textbook</w:t>
      </w:r>
      <w:r>
        <w:t xml:space="preserve"> to complete the following chart. You have limited space so include the required information and get straight to the point. </w:t>
      </w:r>
    </w:p>
    <w:p w:rsidR="00215BDE" w:rsidRDefault="00215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5"/>
      </w:tblGrid>
      <w:tr w:rsidR="00215BDE" w:rsidTr="00215BDE">
        <w:trPr>
          <w:trHeight w:val="1070"/>
        </w:trPr>
        <w:tc>
          <w:tcPr>
            <w:tcW w:w="2314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2314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2315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What it was </w:t>
            </w:r>
            <w:r>
              <w:rPr>
                <w:sz w:val="28"/>
                <w:szCs w:val="28"/>
              </w:rPr>
              <w:t>(In your own words)</w:t>
            </w:r>
          </w:p>
        </w:tc>
        <w:tc>
          <w:tcPr>
            <w:tcW w:w="2315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Colonist reactions</w:t>
            </w:r>
          </w:p>
        </w:tc>
      </w:tr>
      <w:tr w:rsidR="00215BDE" w:rsidTr="00215BDE">
        <w:trPr>
          <w:trHeight w:val="2213"/>
        </w:trPr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215BDE">
              <w:rPr>
                <w:b/>
                <w:sz w:val="26"/>
                <w:szCs w:val="26"/>
              </w:rPr>
              <w:t>Proclamation of 1763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215BDE">
              <w:rPr>
                <w:i/>
                <w:sz w:val="26"/>
                <w:szCs w:val="26"/>
              </w:rPr>
              <w:t>1763</w:t>
            </w:r>
          </w:p>
        </w:tc>
        <w:tc>
          <w:tcPr>
            <w:tcW w:w="2315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215BDE">
              <w:rPr>
                <w:sz w:val="26"/>
                <w:szCs w:val="26"/>
              </w:rPr>
              <w:t>Law that banned settlement west of the Appalachian Mts.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2315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215BDE">
              <w:rPr>
                <w:sz w:val="26"/>
                <w:szCs w:val="26"/>
              </w:rPr>
              <w:t>Law was hard for England to enforce so</w:t>
            </w:r>
            <w:r>
              <w:rPr>
                <w:sz w:val="26"/>
                <w:szCs w:val="26"/>
              </w:rPr>
              <w:t xml:space="preserve"> </w:t>
            </w:r>
            <w:r w:rsidRPr="00215BDE">
              <w:rPr>
                <w:sz w:val="26"/>
                <w:szCs w:val="26"/>
              </w:rPr>
              <w:t>Colonist ignored the new law and settled west anyways.</w:t>
            </w:r>
          </w:p>
        </w:tc>
      </w:tr>
      <w:tr w:rsidR="00215BDE" w:rsidTr="00215BDE">
        <w:trPr>
          <w:trHeight w:val="2429"/>
        </w:trPr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215BDE">
              <w:rPr>
                <w:b/>
                <w:sz w:val="26"/>
                <w:szCs w:val="26"/>
              </w:rPr>
              <w:t>Sugar Act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  <w:tr w:rsidR="00215BDE" w:rsidTr="00215BDE">
        <w:trPr>
          <w:trHeight w:val="2330"/>
        </w:trPr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215BDE">
              <w:rPr>
                <w:b/>
                <w:sz w:val="26"/>
                <w:szCs w:val="26"/>
              </w:rPr>
              <w:t>Stamp Act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  <w:tr w:rsidR="00215BDE" w:rsidTr="00215BDE">
        <w:trPr>
          <w:trHeight w:val="99"/>
        </w:trPr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215BDE">
              <w:rPr>
                <w:b/>
                <w:sz w:val="26"/>
                <w:szCs w:val="26"/>
              </w:rPr>
              <w:t>Townshend Acts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  <w:tr w:rsidR="00215BDE" w:rsidTr="00215BDE">
        <w:trPr>
          <w:trHeight w:val="1070"/>
        </w:trPr>
        <w:tc>
          <w:tcPr>
            <w:tcW w:w="2314" w:type="dxa"/>
          </w:tcPr>
          <w:p w:rsidR="00215BDE" w:rsidRDefault="00215BDE" w:rsidP="0049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>Item</w:t>
            </w:r>
          </w:p>
        </w:tc>
        <w:tc>
          <w:tcPr>
            <w:tcW w:w="2314" w:type="dxa"/>
          </w:tcPr>
          <w:p w:rsidR="00215BDE" w:rsidRDefault="00215BDE" w:rsidP="0049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2315" w:type="dxa"/>
          </w:tcPr>
          <w:p w:rsidR="00215BDE" w:rsidRDefault="00215BDE" w:rsidP="0049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What it was </w:t>
            </w:r>
            <w:r>
              <w:rPr>
                <w:sz w:val="28"/>
                <w:szCs w:val="28"/>
              </w:rPr>
              <w:t>(In your own words)</w:t>
            </w:r>
          </w:p>
        </w:tc>
        <w:tc>
          <w:tcPr>
            <w:tcW w:w="2315" w:type="dxa"/>
          </w:tcPr>
          <w:p w:rsidR="00215BDE" w:rsidRDefault="00215BDE" w:rsidP="0049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Colonist reactions</w:t>
            </w:r>
          </w:p>
        </w:tc>
      </w:tr>
      <w:tr w:rsidR="00215BDE" w:rsidTr="00215BDE">
        <w:trPr>
          <w:trHeight w:val="3491"/>
        </w:trPr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215BDE">
              <w:rPr>
                <w:b/>
                <w:sz w:val="28"/>
                <w:szCs w:val="28"/>
              </w:rPr>
              <w:t>Tea Ac</w:t>
            </w:r>
            <w:r w:rsidRPr="00215BDE">
              <w:rPr>
                <w:b/>
                <w:sz w:val="28"/>
                <w:szCs w:val="28"/>
              </w:rPr>
              <w:t>t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2315" w:type="dxa"/>
          </w:tcPr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15BDE" w:rsidTr="00215BDE">
        <w:trPr>
          <w:trHeight w:val="2690"/>
        </w:trPr>
        <w:tc>
          <w:tcPr>
            <w:tcW w:w="2314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215BDE">
              <w:rPr>
                <w:b/>
                <w:sz w:val="28"/>
                <w:szCs w:val="28"/>
              </w:rPr>
              <w:t>Intolerable acts</w:t>
            </w:r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  <w:tr w:rsidR="00215BDE" w:rsidTr="00215BDE">
        <w:trPr>
          <w:trHeight w:val="2060"/>
        </w:trPr>
        <w:tc>
          <w:tcPr>
            <w:tcW w:w="2314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215BDE">
              <w:rPr>
                <w:b/>
                <w:sz w:val="28"/>
                <w:szCs w:val="28"/>
              </w:rPr>
              <w:t>Boston Massacre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  <w:tr w:rsidR="00215BDE" w:rsidTr="00215BDE">
        <w:trPr>
          <w:trHeight w:val="99"/>
        </w:trPr>
        <w:tc>
          <w:tcPr>
            <w:tcW w:w="2314" w:type="dxa"/>
          </w:tcPr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215BDE">
              <w:rPr>
                <w:b/>
                <w:sz w:val="28"/>
                <w:szCs w:val="28"/>
              </w:rPr>
              <w:t>Writs of assistance</w:t>
            </w: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215BDE" w:rsidRPr="00215BDE" w:rsidRDefault="00215BDE" w:rsidP="00215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4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  <w:tc>
          <w:tcPr>
            <w:tcW w:w="2315" w:type="dxa"/>
          </w:tcPr>
          <w:p w:rsidR="00215BDE" w:rsidRDefault="00215BDE" w:rsidP="00215BDE"/>
        </w:tc>
      </w:tr>
    </w:tbl>
    <w:p w:rsidR="00D621C2" w:rsidRDefault="00215BDE"/>
    <w:sectPr w:rsidR="00D621C2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DE"/>
    <w:rsid w:val="000C3322"/>
    <w:rsid w:val="00215BDE"/>
    <w:rsid w:val="004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F3A3"/>
  <w14:defaultImageDpi w14:val="32767"/>
  <w15:chartTrackingRefBased/>
  <w15:docId w15:val="{3535C2BB-D54E-ED43-B118-EF7DDC4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BDE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1</cp:revision>
  <dcterms:created xsi:type="dcterms:W3CDTF">2018-11-01T14:12:00Z</dcterms:created>
  <dcterms:modified xsi:type="dcterms:W3CDTF">2018-11-01T14:19:00Z</dcterms:modified>
</cp:coreProperties>
</file>